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398"/>
        <w:jc w:val="center"/>
        <w:rPr>
          <w:rFonts w:hint="eastAsia" w:ascii="宋体" w:hAnsi="Calibri" w:eastAsia="宋体" w:cs="Times New Roman"/>
          <w:b/>
          <w:kern w:val="0"/>
          <w:sz w:val="44"/>
          <w:szCs w:val="44"/>
          <w:lang w:val="en-US" w:eastAsia="zh-CN"/>
        </w:rPr>
      </w:pPr>
      <w:r>
        <w:rPr>
          <w:rFonts w:hint="eastAsia" w:ascii="宋体" w:hAnsi="Calibri" w:eastAsia="宋体" w:cs="Times New Roman"/>
          <w:b/>
          <w:kern w:val="0"/>
          <w:sz w:val="44"/>
          <w:szCs w:val="44"/>
          <w:lang w:val="en-US" w:eastAsia="zh-CN"/>
        </w:rPr>
        <w:t>2019年度个人述职述廉报告</w:t>
      </w:r>
    </w:p>
    <w:p>
      <w:pPr>
        <w:adjustRightInd w:val="0"/>
        <w:snapToGrid w:val="0"/>
        <w:spacing w:line="560" w:lineRule="exact"/>
        <w:ind w:firstLine="289"/>
        <w:jc w:val="center"/>
        <w:rPr>
          <w:rFonts w:hint="eastAsia" w:ascii="宋体" w:hAnsi="Calibri" w:eastAsia="宋体" w:cs="Times New Roman"/>
          <w:b/>
          <w:kern w:val="0"/>
          <w:sz w:val="32"/>
        </w:rPr>
      </w:pPr>
      <w:r>
        <w:rPr>
          <w:rFonts w:hint="eastAsia" w:ascii="宋体" w:hAnsi="Calibri" w:eastAsia="宋体" w:cs="Times New Roman"/>
          <w:b/>
          <w:kern w:val="0"/>
          <w:sz w:val="32"/>
        </w:rPr>
        <w:t>继续教育学院  邹建民</w:t>
      </w:r>
    </w:p>
    <w:p>
      <w:pPr>
        <w:ind w:firstLine="600" w:firstLineChars="200"/>
        <w:rPr>
          <w:rFonts w:hint="eastAsia" w:ascii="仿宋" w:hAnsi="仿宋" w:eastAsia="仿宋"/>
          <w:sz w:val="30"/>
          <w:szCs w:val="30"/>
        </w:rPr>
      </w:pPr>
      <w:r>
        <w:rPr>
          <w:rFonts w:hint="eastAsia" w:ascii="仿宋" w:hAnsi="仿宋" w:eastAsia="仿宋"/>
          <w:sz w:val="30"/>
          <w:szCs w:val="30"/>
        </w:rPr>
        <w:t>2019年是我国极不平凡的一年，这一年我们迎来建国70周年大庆和澳门回归祖国20周年大庆，这一年不仅是决胜全面小康的关键一年，也是十三五的收宫之年，更是十四五的谋篇之年。2019年是本人轮岗至继续教育学院工作完整的一年，这一年按照学院党政的分工，本人协助学院主要领导分管非学历培训工作、学院财务工作（2019年1月至2019年9月）、兼任学院党总支纪检委员。在校党委、行政的正确领导下，本人在2019年工作取得了一定的成绩，现从学习、工作、生活三方面并围绕德、能、勤、绩、廉将年主要情况作如下汇报：</w:t>
      </w:r>
    </w:p>
    <w:p>
      <w:pPr>
        <w:adjustRightInd w:val="0"/>
        <w:snapToGrid w:val="0"/>
        <w:spacing w:line="560" w:lineRule="exact"/>
        <w:ind w:firstLine="602"/>
        <w:rPr>
          <w:rFonts w:hint="eastAsia" w:ascii="黑体" w:hAnsi="Calibri" w:eastAsia="黑体" w:cs="Times New Roman"/>
          <w:b/>
          <w:kern w:val="0"/>
          <w:sz w:val="30"/>
        </w:rPr>
      </w:pPr>
      <w:r>
        <w:rPr>
          <w:rFonts w:hint="eastAsia" w:ascii="黑体" w:hAnsi="Calibri" w:eastAsia="黑体" w:cs="Times New Roman"/>
          <w:b/>
          <w:kern w:val="0"/>
          <w:sz w:val="30"/>
        </w:rPr>
        <w:t>一、增强忠诚意识、加强学习，不断提高政治理论水平和工作能力。</w:t>
      </w:r>
    </w:p>
    <w:p>
      <w:pPr>
        <w:ind w:firstLine="602" w:firstLineChars="200"/>
        <w:rPr>
          <w:rFonts w:hint="eastAsia" w:ascii="仿宋" w:hAnsi="仿宋" w:eastAsia="仿宋"/>
          <w:b/>
          <w:bCs/>
          <w:sz w:val="30"/>
          <w:szCs w:val="30"/>
        </w:rPr>
      </w:pPr>
      <w:r>
        <w:rPr>
          <w:rFonts w:hint="eastAsia" w:ascii="仿宋" w:hAnsi="仿宋" w:eastAsia="仿宋"/>
          <w:b/>
          <w:bCs/>
          <w:sz w:val="30"/>
          <w:szCs w:val="30"/>
        </w:rPr>
        <w:t>1、积极投入到“不忘初心、牢记使命”的主题学习教育活动中去</w:t>
      </w:r>
    </w:p>
    <w:p>
      <w:pPr>
        <w:ind w:firstLine="600" w:firstLineChars="200"/>
        <w:rPr>
          <w:rFonts w:hint="eastAsia" w:ascii="仿宋" w:hAnsi="仿宋" w:eastAsia="仿宋"/>
          <w:sz w:val="30"/>
          <w:szCs w:val="30"/>
        </w:rPr>
      </w:pPr>
      <w:r>
        <w:rPr>
          <w:rFonts w:hint="eastAsia" w:ascii="仿宋" w:hAnsi="仿宋" w:eastAsia="仿宋"/>
          <w:sz w:val="30"/>
          <w:szCs w:val="30"/>
        </w:rPr>
        <w:t>2019年根据省委主题教育领导小组《江西省第二批“不忘初心、牢记使命”主题教育实施方案》的部署及校党委的要求，本人自觉认真地学习了《习近平关于“不忘初心、牢记使命”的重要论述》、《习近平新时代中国特色社会主义思想学习纲要》、《中国共产党党内重要法规汇编》等著作，并认真学习贯彻党的十九届四中全会精神，通过读原文、学原著、悟原理、做笔记、写心得，并在学习中把自己摆进去、把职责摆进去、把工作摆进去自觉检视问题，认真撰写检视问题材料及整改落实措施，通过即知即改、立行立改，真正使自己有了“理论学习有收获、政治思想受洗礼、为民服务解难题、清正廉洁做表率”的主题学习教育活动的成果。</w:t>
      </w:r>
    </w:p>
    <w:p>
      <w:pPr>
        <w:pStyle w:val="4"/>
        <w:numPr>
          <w:ilvl w:val="0"/>
          <w:numId w:val="0"/>
        </w:numPr>
        <w:ind w:left="640" w:leftChars="0"/>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2、加强业务知识学习，提高办事创业的能力</w:t>
      </w:r>
    </w:p>
    <w:p>
      <w:pPr>
        <w:ind w:firstLine="630"/>
        <w:rPr>
          <w:rFonts w:hint="eastAsia" w:ascii="仿宋" w:hAnsi="仿宋" w:eastAsia="仿宋"/>
          <w:sz w:val="30"/>
          <w:szCs w:val="30"/>
        </w:rPr>
      </w:pPr>
      <w:r>
        <w:rPr>
          <w:rFonts w:hint="eastAsia" w:ascii="仿宋" w:hAnsi="仿宋" w:eastAsia="仿宋"/>
          <w:sz w:val="30"/>
          <w:szCs w:val="30"/>
        </w:rPr>
        <w:t>2018年本人由学校产业处轮岗至继续教育学院工作，由于对新的工作岗位和新的工作环境还处在适应过程中，所以在对如何做好非学历教育培训工作的能力上还存在差距。2019年本人对非学历教育工作的办学分类、办学模式、运作方式等做了认真的研究学习，阅读此类相关论文20余篇，同时到省内相关高校作了3次调研学习。通过学习增强了办好我院非学历教育工作的信心、提高了做好非学历教育工作的能力。</w:t>
      </w:r>
    </w:p>
    <w:p>
      <w:pPr>
        <w:pStyle w:val="4"/>
        <w:numPr>
          <w:ilvl w:val="0"/>
          <w:numId w:val="0"/>
        </w:numPr>
        <w:ind w:left="640" w:leftChars="0"/>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3、充分利用各种学习平台，提高个人综合能力与综合素质</w:t>
      </w:r>
    </w:p>
    <w:p>
      <w:pPr>
        <w:ind w:firstLine="630"/>
        <w:rPr>
          <w:rFonts w:hint="eastAsia" w:ascii="仿宋" w:hAnsi="仿宋" w:eastAsia="仿宋"/>
          <w:sz w:val="30"/>
          <w:szCs w:val="30"/>
        </w:rPr>
      </w:pPr>
      <w:r>
        <w:rPr>
          <w:rFonts w:hint="eastAsia" w:ascii="仿宋" w:hAnsi="仿宋" w:eastAsia="仿宋"/>
          <w:sz w:val="30"/>
          <w:szCs w:val="30"/>
        </w:rPr>
        <w:t>2019年度本人能充分利用各种学习平台加强学习，不断提高自己的综合能力与综合素质。在江西普法网上加强法制知识学习，参加了领导干部普法知识考试并取得了好成绩；积极参加江西干部网络学院的学习，学习积分超过规定和要求；每天通过手机学习强国平台认真学习，至今已取得一万多学习积分；每天及时收看《新闻联播》；每期《求是》杂志读认真阅读。</w:t>
      </w:r>
    </w:p>
    <w:p>
      <w:pPr>
        <w:adjustRightInd w:val="0"/>
        <w:snapToGrid w:val="0"/>
        <w:spacing w:line="560" w:lineRule="exact"/>
        <w:ind w:firstLine="602"/>
        <w:rPr>
          <w:rFonts w:hint="eastAsia" w:ascii="黑体" w:hAnsi="Calibri" w:eastAsia="黑体" w:cs="Times New Roman"/>
          <w:b/>
          <w:kern w:val="0"/>
          <w:sz w:val="30"/>
        </w:rPr>
      </w:pPr>
      <w:r>
        <w:rPr>
          <w:rFonts w:hint="eastAsia" w:ascii="黑体" w:hAnsi="Calibri" w:eastAsia="黑体" w:cs="Times New Roman"/>
          <w:b/>
          <w:kern w:val="0"/>
          <w:sz w:val="30"/>
        </w:rPr>
        <w:t>二、提高担当精神、增强创新意识，不断将自己分管的工作推向新局面。</w:t>
      </w:r>
    </w:p>
    <w:p>
      <w:pPr>
        <w:ind w:firstLine="600" w:firstLineChars="200"/>
        <w:rPr>
          <w:rFonts w:hint="eastAsia" w:ascii="仿宋" w:hAnsi="仿宋" w:eastAsia="仿宋"/>
          <w:sz w:val="30"/>
          <w:szCs w:val="30"/>
        </w:rPr>
      </w:pPr>
      <w:r>
        <w:rPr>
          <w:rFonts w:hint="eastAsia" w:ascii="仿宋" w:hAnsi="仿宋" w:eastAsia="仿宋"/>
          <w:sz w:val="30"/>
          <w:szCs w:val="30"/>
        </w:rPr>
        <w:t xml:space="preserve"> 2019年在院班子的大力支持下，本人不断提高担当精神、增强创新意识，较好地完成了本职工作。</w:t>
      </w:r>
    </w:p>
    <w:p>
      <w:pPr>
        <w:pStyle w:val="4"/>
        <w:numPr>
          <w:ilvl w:val="0"/>
          <w:numId w:val="0"/>
        </w:numPr>
        <w:ind w:left="640" w:leftChars="0"/>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1、非学历培训工作有了新进展</w:t>
      </w:r>
    </w:p>
    <w:p>
      <w:pPr>
        <w:ind w:firstLine="600" w:firstLineChars="200"/>
        <w:rPr>
          <w:rFonts w:hint="eastAsia" w:ascii="仿宋" w:hAnsi="仿宋" w:eastAsia="仿宋"/>
          <w:sz w:val="30"/>
          <w:szCs w:val="30"/>
        </w:rPr>
      </w:pPr>
      <w:r>
        <w:rPr>
          <w:rFonts w:hint="eastAsia" w:ascii="仿宋" w:hAnsi="仿宋" w:eastAsia="仿宋"/>
          <w:sz w:val="30"/>
          <w:szCs w:val="30"/>
        </w:rPr>
        <w:t>2019年，我们由过去的被动承接各类培训班转变到主动对接，各类培训班和培训学员的数量均有较大程度的提高。通过完善培训模式、丰富教学内容、精选实习基地、提高服务质量等各种创新方式来提升培训质量。2019年共承接各类培训班</w:t>
      </w:r>
      <w:r>
        <w:rPr>
          <w:rFonts w:hint="eastAsia" w:ascii="仿宋" w:hAnsi="仿宋" w:eastAsia="仿宋" w:cs="Calibri"/>
          <w:sz w:val="30"/>
          <w:szCs w:val="30"/>
        </w:rPr>
        <w:t>13</w:t>
      </w:r>
      <w:r>
        <w:rPr>
          <w:rFonts w:hint="eastAsia" w:ascii="仿宋" w:hAnsi="仿宋" w:eastAsia="仿宋"/>
          <w:sz w:val="30"/>
          <w:szCs w:val="30"/>
        </w:rPr>
        <w:t>期，培训学员共计近千余人次，培训费收入约</w:t>
      </w:r>
      <w:r>
        <w:rPr>
          <w:rFonts w:hint="eastAsia" w:ascii="仿宋" w:hAnsi="仿宋" w:eastAsia="仿宋" w:cs="Calibri"/>
          <w:sz w:val="30"/>
          <w:szCs w:val="30"/>
        </w:rPr>
        <w:t>140</w:t>
      </w:r>
      <w:r>
        <w:rPr>
          <w:rFonts w:hint="eastAsia" w:ascii="仿宋" w:hAnsi="仿宋" w:eastAsia="仿宋"/>
          <w:sz w:val="30"/>
          <w:szCs w:val="30"/>
        </w:rPr>
        <w:t>余万。其中</w:t>
      </w:r>
      <w:r>
        <w:rPr>
          <w:rFonts w:ascii="仿宋" w:hAnsi="仿宋" w:eastAsia="仿宋"/>
          <w:sz w:val="30"/>
          <w:szCs w:val="30"/>
        </w:rPr>
        <w:t>上半年培训顺利完成培训班共</w:t>
      </w:r>
      <w:r>
        <w:rPr>
          <w:rFonts w:hint="eastAsia" w:ascii="仿宋" w:hAnsi="仿宋" w:eastAsia="仿宋"/>
          <w:sz w:val="30"/>
          <w:szCs w:val="30"/>
        </w:rPr>
        <w:t>5期，收入共计</w:t>
      </w:r>
      <w:r>
        <w:rPr>
          <w:rFonts w:hint="eastAsia" w:ascii="仿宋" w:hAnsi="仿宋" w:eastAsia="仿宋" w:cs="Calibri"/>
          <w:sz w:val="30"/>
          <w:szCs w:val="30"/>
        </w:rPr>
        <w:t>24</w:t>
      </w:r>
      <w:r>
        <w:rPr>
          <w:rFonts w:hint="eastAsia" w:ascii="仿宋" w:hAnsi="仿宋" w:eastAsia="仿宋"/>
          <w:sz w:val="30"/>
          <w:szCs w:val="30"/>
        </w:rPr>
        <w:t>万元，下半年</w:t>
      </w:r>
      <w:r>
        <w:rPr>
          <w:rFonts w:ascii="仿宋" w:hAnsi="仿宋" w:eastAsia="仿宋"/>
          <w:sz w:val="30"/>
          <w:szCs w:val="30"/>
        </w:rPr>
        <w:t>平稳完成培训班共</w:t>
      </w:r>
      <w:r>
        <w:rPr>
          <w:rFonts w:hint="eastAsia" w:ascii="仿宋" w:hAnsi="仿宋" w:eastAsia="仿宋"/>
          <w:sz w:val="30"/>
          <w:szCs w:val="30"/>
        </w:rPr>
        <w:t>8期，</w:t>
      </w:r>
      <w:r>
        <w:rPr>
          <w:rFonts w:ascii="仿宋" w:hAnsi="仿宋" w:eastAsia="仿宋"/>
          <w:sz w:val="30"/>
          <w:szCs w:val="30"/>
        </w:rPr>
        <w:t>学员共计</w:t>
      </w:r>
      <w:r>
        <w:rPr>
          <w:rFonts w:hint="eastAsia" w:ascii="仿宋" w:hAnsi="仿宋" w:eastAsia="仿宋"/>
          <w:sz w:val="30"/>
          <w:szCs w:val="30"/>
        </w:rPr>
        <w:t>540人，收入共计约</w:t>
      </w:r>
      <w:r>
        <w:rPr>
          <w:rFonts w:hint="eastAsia" w:ascii="仿宋" w:hAnsi="仿宋" w:eastAsia="仿宋" w:cs="Calibri"/>
          <w:sz w:val="30"/>
          <w:szCs w:val="30"/>
        </w:rPr>
        <w:t>117</w:t>
      </w:r>
      <w:r>
        <w:rPr>
          <w:rFonts w:hint="eastAsia" w:ascii="仿宋" w:hAnsi="仿宋" w:eastAsia="仿宋"/>
          <w:sz w:val="30"/>
          <w:szCs w:val="30"/>
        </w:rPr>
        <w:t>万元。</w:t>
      </w:r>
    </w:p>
    <w:p>
      <w:pPr>
        <w:pStyle w:val="4"/>
        <w:numPr>
          <w:ilvl w:val="0"/>
          <w:numId w:val="0"/>
        </w:numPr>
        <w:ind w:left="640" w:leftChars="0"/>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2、财务工作有了新变化</w:t>
      </w:r>
    </w:p>
    <w:p>
      <w:pPr>
        <w:ind w:firstLine="600" w:firstLineChars="200"/>
        <w:rPr>
          <w:rFonts w:ascii="仿宋_GB2312"/>
          <w:sz w:val="30"/>
          <w:szCs w:val="30"/>
        </w:rPr>
      </w:pPr>
      <w:r>
        <w:rPr>
          <w:rFonts w:hint="eastAsia" w:ascii="仿宋" w:hAnsi="仿宋" w:eastAsia="仿宋"/>
          <w:sz w:val="30"/>
          <w:szCs w:val="30"/>
        </w:rPr>
        <w:t>2019年通过不断完善财务制度、提高财务工作人员的职业素质和工作积极性，</w:t>
      </w:r>
      <w:r>
        <w:rPr>
          <w:rFonts w:ascii="仿宋" w:hAnsi="仿宋" w:eastAsia="仿宋"/>
          <w:sz w:val="30"/>
          <w:szCs w:val="30"/>
        </w:rPr>
        <w:t>学院财务紧紧围绕各项经济工作目标，不断提高工作质量和效率，</w:t>
      </w:r>
      <w:r>
        <w:rPr>
          <w:rFonts w:hint="eastAsia" w:ascii="仿宋" w:hAnsi="仿宋" w:eastAsia="仿宋"/>
          <w:sz w:val="30"/>
          <w:szCs w:val="30"/>
        </w:rPr>
        <w:t>较好</w:t>
      </w:r>
      <w:r>
        <w:rPr>
          <w:rFonts w:ascii="仿宋" w:hAnsi="仿宋" w:eastAsia="仿宋"/>
          <w:sz w:val="30"/>
          <w:szCs w:val="30"/>
        </w:rPr>
        <w:t>地完成了各项工作任务</w:t>
      </w:r>
      <w:r>
        <w:rPr>
          <w:rFonts w:hint="eastAsia" w:ascii="仿宋" w:hAnsi="仿宋" w:eastAsia="仿宋"/>
          <w:sz w:val="30"/>
          <w:szCs w:val="30"/>
        </w:rPr>
        <w:t>。</w:t>
      </w:r>
      <w:r>
        <w:rPr>
          <w:rFonts w:ascii="仿宋" w:hAnsi="仿宋" w:eastAsia="仿宋" w:cs="宋体"/>
          <w:sz w:val="30"/>
          <w:szCs w:val="30"/>
        </w:rPr>
        <w:t>2019年学院财务收入为2191万余元，其中包括2019年财政拨款</w:t>
      </w:r>
      <w:r>
        <w:rPr>
          <w:rFonts w:ascii="仿宋" w:hAnsi="仿宋" w:eastAsia="仿宋"/>
          <w:sz w:val="30"/>
          <w:szCs w:val="30"/>
        </w:rPr>
        <w:t>“一村一”培</w:t>
      </w:r>
      <w:r>
        <w:rPr>
          <w:rFonts w:ascii="仿宋" w:hAnsi="仿宋" w:eastAsia="仿宋" w:cs="宋体"/>
          <w:sz w:val="30"/>
          <w:szCs w:val="30"/>
        </w:rPr>
        <w:t>养经费1476万，</w:t>
      </w:r>
      <w:r>
        <w:rPr>
          <w:rFonts w:ascii="仿宋" w:hAnsi="仿宋" w:eastAsia="仿宋"/>
          <w:sz w:val="30"/>
          <w:szCs w:val="30"/>
        </w:rPr>
        <w:t>千村千”培</w:t>
      </w:r>
      <w:r>
        <w:rPr>
          <w:rFonts w:ascii="仿宋" w:hAnsi="仿宋" w:eastAsia="仿宋" w:cs="宋体"/>
          <w:sz w:val="30"/>
          <w:szCs w:val="30"/>
        </w:rPr>
        <w:t>养经费</w:t>
      </w:r>
      <w:r>
        <w:rPr>
          <w:rFonts w:ascii="仿宋" w:hAnsi="仿宋" w:eastAsia="仿宋"/>
          <w:sz w:val="30"/>
          <w:szCs w:val="30"/>
        </w:rPr>
        <w:t>85万，其它财务帐上收入为630万。</w:t>
      </w:r>
      <w:r>
        <w:rPr>
          <w:rFonts w:ascii="仿宋" w:hAnsi="仿宋" w:eastAsia="仿宋" w:cs="宋体"/>
          <w:sz w:val="30"/>
          <w:szCs w:val="30"/>
        </w:rPr>
        <w:t>2019年学院支出大约为2553万余元，期中划转学校经费1884.5万（包括18年及补交各年场地费）</w:t>
      </w:r>
      <w:r>
        <w:rPr>
          <w:rFonts w:hint="eastAsia" w:ascii="仿宋" w:hAnsi="仿宋" w:eastAsia="仿宋" w:cs="宋体"/>
          <w:sz w:val="30"/>
          <w:szCs w:val="30"/>
        </w:rPr>
        <w:t>，</w:t>
      </w:r>
      <w:r>
        <w:rPr>
          <w:rFonts w:ascii="仿宋" w:hAnsi="仿宋" w:eastAsia="仿宋" w:cs="宋体"/>
          <w:sz w:val="30"/>
          <w:szCs w:val="30"/>
        </w:rPr>
        <w:t>学院在编人员工资及奖励等未包含。</w:t>
      </w:r>
    </w:p>
    <w:p>
      <w:pPr>
        <w:pStyle w:val="4"/>
        <w:numPr>
          <w:ilvl w:val="0"/>
          <w:numId w:val="0"/>
        </w:numPr>
        <w:ind w:left="640" w:leftChars="0"/>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3、“一村一”班主任工作有了新起色</w:t>
      </w:r>
    </w:p>
    <w:p>
      <w:pPr>
        <w:ind w:firstLine="600" w:firstLineChars="200"/>
        <w:rPr>
          <w:rFonts w:ascii="仿宋" w:hAnsi="仿宋" w:eastAsia="仿宋"/>
          <w:sz w:val="30"/>
          <w:szCs w:val="30"/>
        </w:rPr>
      </w:pPr>
      <w:r>
        <w:rPr>
          <w:rFonts w:hint="eastAsia" w:ascii="仿宋" w:hAnsi="仿宋" w:eastAsia="仿宋"/>
          <w:sz w:val="30"/>
          <w:szCs w:val="30"/>
        </w:rPr>
        <w:t>2019年根据学院安排，本人担任了2018级及2019级共三个“一村一”学员班级的班主任，通过经常召开班会、班委会，参加班级各项活动及到课堂听课等各种形式加强与学员沟通交流，2019年度我班学员到课率有了明显的提高，学员学习的积极性、主动性有了质的变化。</w:t>
      </w:r>
    </w:p>
    <w:p>
      <w:pPr>
        <w:pStyle w:val="4"/>
        <w:numPr>
          <w:numId w:val="0"/>
        </w:numPr>
        <w:ind w:left="640" w:leftChars="0"/>
        <w:rPr>
          <w:rFonts w:hint="eastAsia" w:ascii="仿宋" w:hAnsi="仿宋" w:eastAsia="仿宋"/>
          <w:b/>
          <w:bCs/>
          <w:sz w:val="30"/>
          <w:szCs w:val="30"/>
        </w:rPr>
      </w:pPr>
      <w:r>
        <w:rPr>
          <w:rFonts w:hint="eastAsia" w:ascii="仿宋" w:hAnsi="仿宋" w:eastAsia="仿宋"/>
          <w:b/>
          <w:bCs/>
          <w:sz w:val="30"/>
          <w:szCs w:val="30"/>
          <w:lang w:val="en-US" w:eastAsia="zh-CN"/>
        </w:rPr>
        <w:t>4、</w:t>
      </w:r>
      <w:r>
        <w:rPr>
          <w:rFonts w:hint="eastAsia" w:ascii="仿宋" w:hAnsi="仿宋" w:eastAsia="仿宋"/>
          <w:b/>
          <w:bCs/>
          <w:sz w:val="30"/>
          <w:szCs w:val="30"/>
        </w:rPr>
        <w:t>党风廉政建设工作有新举措</w:t>
      </w:r>
    </w:p>
    <w:p>
      <w:pPr>
        <w:widowControl/>
        <w:ind w:firstLine="600" w:firstLineChars="200"/>
        <w:jc w:val="left"/>
        <w:rPr>
          <w:rFonts w:hint="eastAsia" w:ascii="仿宋" w:hAnsi="仿宋" w:eastAsia="仿宋"/>
          <w:sz w:val="30"/>
          <w:szCs w:val="30"/>
        </w:rPr>
      </w:pPr>
      <w:r>
        <w:rPr>
          <w:rFonts w:hint="eastAsia" w:ascii="仿宋" w:hAnsi="仿宋" w:eastAsia="仿宋"/>
          <w:sz w:val="30"/>
          <w:szCs w:val="30"/>
        </w:rPr>
        <w:t>2019年根据学校要求和学院党总支的安排，本人兼任学院党总支纪检委员，协助总支书记做好学院党风廉政建设工作。</w:t>
      </w:r>
    </w:p>
    <w:p>
      <w:pPr>
        <w:widowControl/>
        <w:ind w:firstLine="600" w:firstLineChars="200"/>
        <w:jc w:val="left"/>
        <w:rPr>
          <w:rFonts w:hint="eastAsia" w:ascii="仿宋" w:hAnsi="仿宋" w:eastAsia="仿宋"/>
          <w:color w:val="000000"/>
          <w:sz w:val="30"/>
          <w:szCs w:val="30"/>
        </w:rPr>
      </w:pPr>
      <w:r>
        <w:rPr>
          <w:rFonts w:hint="eastAsia" w:ascii="仿宋" w:hAnsi="仿宋" w:eastAsia="仿宋"/>
          <w:sz w:val="30"/>
          <w:szCs w:val="30"/>
        </w:rPr>
        <w:t>2019年度，本人</w:t>
      </w:r>
      <w:r>
        <w:rPr>
          <w:rFonts w:hint="eastAsia" w:ascii="仿宋" w:hAnsi="仿宋" w:eastAsia="仿宋"/>
          <w:color w:val="000000"/>
          <w:sz w:val="30"/>
          <w:szCs w:val="30"/>
        </w:rPr>
        <w:t>按照学校党风廉政建设责任书的要求，制定了党风廉政建设工作计划，层层签订了责任状。组织全体党员学习了省纪委《关于我省6起违反中央八项规定精神典型问题的通报》等警示材料。充分发挥学院物资采购招投标、人事、财务三个工作小组的作用，加强权力运行监管。学院财务严格实行“收支两条线”制度，没有私设“小金库”，没有帐外帐。认真落实中央“八项规定”精神，进一步规范用餐、用车管理。加强风险廉能管理，召开专题会，对学院廉政风险点进行自查研究，对学院几个存在风险的重点岗位进行人员轮岗。坚决反对形式主义、官僚主义，注意防范新“四风”形式出现。加强了对“一村一名大学生工程”学员的廉政教育，上半年组织学生党员积极参加2019年校园廉政文化作品比赛，上报的5幅作品中有两幅作品获学校一等奖，并被学校推荐参加省级廉政作品比赛。</w:t>
      </w:r>
    </w:p>
    <w:p>
      <w:pPr>
        <w:adjustRightInd w:val="0"/>
        <w:snapToGrid w:val="0"/>
        <w:spacing w:line="560" w:lineRule="exact"/>
        <w:ind w:firstLine="602"/>
        <w:rPr>
          <w:rFonts w:hint="eastAsia" w:ascii="黑体" w:hAnsi="Calibri" w:eastAsia="黑体" w:cs="Times New Roman"/>
          <w:b/>
          <w:kern w:val="0"/>
          <w:sz w:val="30"/>
        </w:rPr>
      </w:pPr>
      <w:r>
        <w:rPr>
          <w:rFonts w:hint="eastAsia" w:ascii="黑体" w:hAnsi="Calibri" w:eastAsia="黑体" w:cs="Times New Roman"/>
          <w:b/>
          <w:kern w:val="0"/>
          <w:sz w:val="30"/>
        </w:rPr>
        <w:t>三、树立干净思想、严以修身，严格做到清正廉洁</w:t>
      </w:r>
      <w:bookmarkStart w:id="0" w:name="_GoBack"/>
      <w:bookmarkEnd w:id="0"/>
    </w:p>
    <w:p>
      <w:pPr>
        <w:ind w:firstLine="600" w:firstLineChars="200"/>
        <w:rPr>
          <w:rFonts w:hint="eastAsia"/>
          <w:sz w:val="30"/>
          <w:szCs w:val="30"/>
        </w:rPr>
      </w:pPr>
      <w:r>
        <w:rPr>
          <w:rFonts w:hint="eastAsia" w:ascii="仿宋" w:hAnsi="仿宋" w:eastAsia="仿宋"/>
          <w:sz w:val="30"/>
          <w:szCs w:val="30"/>
        </w:rPr>
        <w:t>1、加强对党纪党规的学习，不断提升自己对党纪党规的掌握程度和理解深度，坚决做到了守住底线、不踩红线、不碰高压线，对党纪国法做到了存敬畏、知戒惧。</w:t>
      </w:r>
    </w:p>
    <w:p>
      <w:pPr>
        <w:autoSpaceDE w:val="0"/>
        <w:spacing w:line="560" w:lineRule="exact"/>
        <w:ind w:firstLine="600" w:firstLineChars="200"/>
        <w:rPr>
          <w:rFonts w:ascii="仿宋" w:hAnsi="仿宋" w:eastAsia="仿宋"/>
          <w:sz w:val="30"/>
          <w:szCs w:val="30"/>
        </w:rPr>
      </w:pPr>
      <w:r>
        <w:rPr>
          <w:rFonts w:hint="eastAsia" w:ascii="仿宋" w:hAnsi="仿宋" w:eastAsia="仿宋"/>
          <w:sz w:val="30"/>
          <w:szCs w:val="30"/>
        </w:rPr>
        <w:t>2、严以修身，以“忠诚、干净、担当”的好干部标准严格要求自己，做到了清清白白做人、踏踏实实做事、谨谨慎慎用权、干干净净交友。</w:t>
      </w:r>
    </w:p>
    <w:p>
      <w:pPr>
        <w:ind w:firstLine="600" w:firstLineChars="200"/>
        <w:rPr>
          <w:rFonts w:hint="eastAsia" w:ascii="仿宋" w:hAnsi="仿宋" w:eastAsia="仿宋"/>
          <w:sz w:val="30"/>
          <w:szCs w:val="30"/>
        </w:rPr>
      </w:pPr>
      <w:r>
        <w:rPr>
          <w:rFonts w:hint="eastAsia" w:ascii="仿宋" w:hAnsi="仿宋" w:eastAsia="仿宋"/>
          <w:sz w:val="30"/>
          <w:szCs w:val="30"/>
        </w:rPr>
        <w:t>3、严以治家，能始终做到以社会主义核心价值观和中华民族传统美德教育引导家人，培养良好家风。</w:t>
      </w:r>
    </w:p>
    <w:p>
      <w:pPr>
        <w:ind w:firstLine="600" w:firstLineChars="200"/>
        <w:rPr>
          <w:rFonts w:ascii="仿宋" w:hAnsi="仿宋" w:eastAsia="仿宋"/>
          <w:sz w:val="30"/>
          <w:szCs w:val="30"/>
        </w:rPr>
      </w:pPr>
      <w:r>
        <w:rPr>
          <w:rFonts w:hint="eastAsia" w:ascii="仿宋" w:hAnsi="仿宋" w:eastAsia="仿宋"/>
          <w:sz w:val="30"/>
          <w:szCs w:val="30"/>
        </w:rPr>
        <w:t>总之，2019年度较好地完成了各项工作任务，取得了一定的成绩，但离领导的期望和职工的期待还存在一定的差距。2020年本人将以在“不忘初心、牢记使命”主题学习教育活动取得的成果更加严格要求自己，积极担当、主动作为，努力为学校与学院的发展作出自己的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00D2"/>
    <w:rsid w:val="00101F90"/>
    <w:rsid w:val="0022632F"/>
    <w:rsid w:val="00341B22"/>
    <w:rsid w:val="004A060D"/>
    <w:rsid w:val="00505793"/>
    <w:rsid w:val="00616134"/>
    <w:rsid w:val="007C3DA8"/>
    <w:rsid w:val="0091425C"/>
    <w:rsid w:val="00B17492"/>
    <w:rsid w:val="00BB17E9"/>
    <w:rsid w:val="00CD00D2"/>
    <w:rsid w:val="0E885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FE4FE4-56C7-4C43-9636-70B13349B529}">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Pages>
  <Words>2332</Words>
  <Characters>2439</Characters>
  <Lines>105</Lines>
  <Paragraphs>26</Paragraphs>
  <TotalTime>523</TotalTime>
  <ScaleCrop>false</ScaleCrop>
  <LinksUpToDate>false</LinksUpToDate>
  <CharactersWithSpaces>2445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2019-12-23T00:20:00Z</dcterms:created>
  <dc:creator>user</dc:creator>
  <cp:lastModifiedBy>Administrator</cp:lastModifiedBy>
  <cp:lastPrinted>2019-12-25T07:14:07Z</cp:lastPrinted>
  <dcterms:modified xsi:type="dcterms:W3CDTF">2019-12-25T07:14:52Z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